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6DD" w:rsidRPr="009766DD" w:rsidRDefault="009766DD" w:rsidP="009766DD">
      <w:pPr>
        <w:shd w:val="clear" w:color="auto" w:fill="EAEAEA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cs-CZ"/>
        </w:rPr>
      </w:pPr>
      <w:bookmarkStart w:id="0" w:name="_GoBack"/>
      <w:bookmarkEnd w:id="0"/>
      <w:r w:rsidRPr="009766D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cs-CZ"/>
        </w:rPr>
        <w:br/>
        <w:t>LASSELSBERGER, s.r.o. - volná pracovní místa</w:t>
      </w:r>
    </w:p>
    <w:p w:rsidR="009766DD" w:rsidRPr="009766DD" w:rsidRDefault="009766DD" w:rsidP="009766DD">
      <w:pPr>
        <w:shd w:val="clear" w:color="auto" w:fill="EAEAE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66DD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</w:p>
    <w:p w:rsidR="009766DD" w:rsidRPr="000F644D" w:rsidRDefault="000F382B" w:rsidP="000F382B">
      <w:pPr>
        <w:spacing w:before="105" w:after="10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0F644D">
        <w:rPr>
          <w:rFonts w:ascii="Arial" w:hAnsi="Arial" w:cs="Arial"/>
          <w:sz w:val="32"/>
          <w:szCs w:val="32"/>
          <w:highlight w:val="red"/>
          <w:shd w:val="clear" w:color="auto" w:fill="111111"/>
        </w:rPr>
        <w:t>Společnost LASSELSBERGER, s.r.o. je největším výrobcem keramických obkladů a dlažeb v ČR a zároveň se řadí k největším evropským výrobcům obkladových materiálů</w: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5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Provozní zámečník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 , Dělnická 313, 44101 Podbořany, Dělnická 313, 441 01 Podbořany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Podbořany,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okres:Louny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místo výkonu práce</w:t>
            </w:r>
            <w:r w:rsidRPr="009766DD">
              <w:rPr>
                <w:rFonts w:ascii="inherit" w:eastAsia="Times New Roman" w:hAnsi="inherit" w:cs="Times New Roman"/>
                <w:b/>
                <w:i/>
                <w:sz w:val="23"/>
                <w:szCs w:val="23"/>
                <w:lang w:eastAsia="cs-CZ"/>
              </w:rPr>
              <w:t>: Podbořany Dělnická 313 Požadujeme: - výuční list v oboru zámečník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,</w:t>
            </w:r>
            <w:r w:rsidRPr="009766DD">
              <w:rPr>
                <w:rFonts w:ascii="inherit" w:eastAsia="Times New Roman" w:hAnsi="inherit" w:cs="Times New Roman"/>
                <w:color w:val="FF0000"/>
                <w:sz w:val="23"/>
                <w:szCs w:val="23"/>
                <w:lang w:eastAsia="cs-CZ"/>
              </w:rPr>
              <w:t xml:space="preserve"> </w:t>
            </w: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obráběč kovů nebo v </w:t>
            </w:r>
            <w:proofErr w:type="spellStart"/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jiním</w:t>
            </w:r>
            <w:proofErr w:type="spellEnd"/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příbuzném oboru - spolehlivost, zodpovědnost, manuální zručnost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3"/>
                <w:szCs w:val="23"/>
                <w:lang w:eastAsia="cs-CZ"/>
              </w:rPr>
            </w:pPr>
            <w:hyperlink r:id="rId6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Provozní zámečníci, údržbáři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04.02.17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7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8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Elektronik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 - provoz Borovany, Tovární 137, 373 12 Borovany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Borovany,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okres:České</w:t>
            </w:r>
            <w:proofErr w:type="spellEnd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 Budějovice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Náplň práce: provádění diagnostiky řídících systémů, opravy HW a SW, preventivní údržba řídících systémů 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Požadujeme: SŠ v oboru elektrotechnika, zkušenosti s programováním PLC, znalost základních</w:t>
            </w:r>
            <w:r w:rsidRPr="009766DD">
              <w:rPr>
                <w:rFonts w:ascii="inherit" w:eastAsia="Times New Roman" w:hAnsi="inherit" w:cs="Times New Roman"/>
                <w:color w:val="FF0000"/>
                <w:sz w:val="23"/>
                <w:szCs w:val="23"/>
                <w:lang w:eastAsia="cs-CZ"/>
              </w:rPr>
              <w:t xml:space="preserve"> </w:t>
            </w: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3"/>
                <w:szCs w:val="23"/>
                <w:lang w:eastAsia="cs-CZ"/>
              </w:rPr>
            </w:pPr>
            <w:hyperlink r:id="rId9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Technici elektronici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24.01.17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0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11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Řidič/</w:t>
        </w:r>
        <w:proofErr w:type="spellStart"/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ka</w:t>
        </w:r>
        <w:proofErr w:type="spellEnd"/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 xml:space="preserve"> </w:t>
        </w:r>
        <w:proofErr w:type="spellStart"/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vzv</w:t>
        </w:r>
        <w:proofErr w:type="spellEnd"/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s.r.o., Chlumčany, U Keramičky 448, 334 42 Chlumčany u Přeštic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Chlumčany,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okres:Plzeň-jih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Místo výkonu U Keramičky 448, Chlumčany, zkušenosti s obsluhou VZV výhodou, spolehlivost, zodpovědnost. Zaměstnání ve stabilní společnosti s řadou sociálních výhod, zajímavé </w:t>
            </w:r>
            <w:proofErr w:type="spellStart"/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finnační</w:t>
            </w:r>
            <w:proofErr w:type="spellEnd"/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ohodnocení. Benefity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bdr w:val="none" w:sz="0" w:space="0" w:color="auto" w:frame="1"/>
                <w:lang w:eastAsia="cs-CZ"/>
              </w:rPr>
              <w:t>16000</w:t>
            </w: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 - </w:t>
            </w:r>
            <w:r w:rsidRPr="009766DD">
              <w:rPr>
                <w:rFonts w:ascii="inherit" w:eastAsia="Times New Roman" w:hAnsi="inherit" w:cs="Times New Roman"/>
                <w:sz w:val="23"/>
                <w:szCs w:val="23"/>
                <w:bdr w:val="none" w:sz="0" w:space="0" w:color="auto" w:frame="1"/>
                <w:lang w:eastAsia="cs-CZ"/>
              </w:rPr>
              <w:t>23000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3"/>
                <w:szCs w:val="23"/>
                <w:lang w:eastAsia="cs-CZ"/>
              </w:rPr>
            </w:pPr>
            <w:hyperlink r:id="rId12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Řidiči vysokozdvižných vozíků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12.01.17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3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14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Elektronik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s.r.o., Chlumčany, U Keramičky 448, 334 42 Chlumčany u Přeštic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Chlumčany,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okres:Plzeň-jih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lastRenderedPageBreak/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Místo výkonu Chlumčany, SŠ nebo VŠ v oboru elektrotechnika, zkušenosti s programováním PLC, znalost základních prvků automatizace výrobních procesů, minimálně základní znalost anglického jazyka, řidičský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bdr w:val="none" w:sz="0" w:space="0" w:color="auto" w:frame="1"/>
                <w:lang w:eastAsia="cs-CZ"/>
              </w:rPr>
              <w:t>22000</w:t>
            </w: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 - </w:t>
            </w:r>
            <w:r w:rsidRPr="009766DD">
              <w:rPr>
                <w:rFonts w:ascii="inherit" w:eastAsia="Times New Roman" w:hAnsi="inherit" w:cs="Times New Roman"/>
                <w:sz w:val="23"/>
                <w:szCs w:val="23"/>
                <w:bdr w:val="none" w:sz="0" w:space="0" w:color="auto" w:frame="1"/>
                <w:lang w:eastAsia="cs-CZ"/>
              </w:rPr>
              <w:t>28000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3"/>
                <w:szCs w:val="23"/>
                <w:lang w:eastAsia="cs-CZ"/>
              </w:rPr>
            </w:pPr>
            <w:hyperlink r:id="rId15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Pracovníci v oboru elektroniky a elektrotechniky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12.01.17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6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17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Zámečník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006"/>
      </w:tblGrid>
      <w:tr w:rsidR="009766DD" w:rsidRPr="009766DD" w:rsidTr="009766DD">
        <w:trPr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s.r.o., Chlumčany, U Keramičky 448, 334 42 Chlumčany u Přeštic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Chlumčany,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okres:Plzeň-jih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Poznámka</w:t>
            </w: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Místo výkonu Chlumčany, výuční list v oboru zámečník, obráběč kovů nebo v jiném, příbuzném oboru, spolehlivost, zodpovědnost, manuální zručnost. Nabízíme: práci na dobu určitou, motivující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Plat</w:t>
            </w: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bdr w:val="none" w:sz="0" w:space="0" w:color="auto" w:frame="1"/>
                <w:lang w:eastAsia="cs-CZ"/>
              </w:rPr>
              <w:t>22000</w:t>
            </w: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 - </w:t>
            </w:r>
            <w:r w:rsidRPr="009766DD">
              <w:rPr>
                <w:rFonts w:ascii="inherit" w:eastAsia="Times New Roman" w:hAnsi="inherit" w:cs="Times New Roman"/>
                <w:sz w:val="23"/>
                <w:szCs w:val="23"/>
                <w:bdr w:val="none" w:sz="0" w:space="0" w:color="auto" w:frame="1"/>
                <w:lang w:eastAsia="cs-CZ"/>
              </w:rPr>
              <w:t>28000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sz w:val="23"/>
                <w:szCs w:val="23"/>
                <w:lang w:eastAsia="cs-CZ"/>
              </w:rPr>
            </w:pPr>
            <w:hyperlink r:id="rId18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Pracovníci v oboru elektroniky a elektrotechniky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12.01.17</w:t>
            </w:r>
          </w:p>
        </w:tc>
        <w:tc>
          <w:tcPr>
            <w:tcW w:w="89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19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20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Elektrikář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tabs>
                <w:tab w:val="left" w:pos="661"/>
              </w:tabs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s.r.o., Chlumčany, U Keramičky 448, 334 42 Chlumčany u Přeštic</w:t>
            </w:r>
          </w:p>
          <w:p w:rsidR="009766DD" w:rsidRPr="009766DD" w:rsidRDefault="009766DD" w:rsidP="009766DD">
            <w:pPr>
              <w:tabs>
                <w:tab w:val="left" w:pos="661"/>
              </w:tabs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Chlumčany,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okres:Plzeň-jih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Místo výkonu Chlumčany, vzdělání SŠ nebo SOU v oboru elektro, § 6 vyhlášky 50/1978 Sb. o odborné způsobilosti v elektrotechnice, spolehlivost, zodpovědnost, manuální zručnost Nabízíme: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bdr w:val="none" w:sz="0" w:space="0" w:color="auto" w:frame="1"/>
                <w:lang w:eastAsia="cs-CZ"/>
              </w:rPr>
              <w:t>22000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 - 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bdr w:val="none" w:sz="0" w:space="0" w:color="auto" w:frame="1"/>
                <w:lang w:eastAsia="cs-CZ"/>
              </w:rPr>
              <w:t>28000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hyperlink r:id="rId21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Pracovníci v oboru elektroniky a elektrotechniky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12.01.17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2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0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23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Obsluha keramické linky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s.r.o., Chlumčany, U Keramičky 448, 334 42 Chlumčany u Přeštic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Chlumčany,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okres:Plzeň-jih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Místo výkonu U Keramičky 448, Chlumčany, spolehlivost, zodpovědnost. Zaměstnání ve stabilní společnosti s řadou sociálních výhod, zajímavé </w:t>
            </w:r>
            <w:proofErr w:type="spellStart"/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finnační</w:t>
            </w:r>
            <w:proofErr w:type="spellEnd"/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 xml:space="preserve"> ohodnocení. Benefity pro zaměstnance - 5 týdnů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bdr w:val="none" w:sz="0" w:space="0" w:color="auto" w:frame="1"/>
                <w:lang w:eastAsia="cs-CZ"/>
              </w:rPr>
              <w:t>16500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 - 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bdr w:val="none" w:sz="0" w:space="0" w:color="auto" w:frame="1"/>
                <w:lang w:eastAsia="cs-CZ"/>
              </w:rPr>
              <w:t>23000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hyperlink r:id="rId24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Obsluha strojů na výrobu ostatních výrobků z nerostů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12.01.17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5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1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26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Programátor/</w:t>
        </w:r>
        <w:proofErr w:type="spellStart"/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ka</w:t>
        </w:r>
        <w:proofErr w:type="spellEnd"/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 xml:space="preserve"> </w:t>
        </w:r>
        <w:proofErr w:type="spellStart"/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plc</w:t>
        </w:r>
        <w:proofErr w:type="spellEnd"/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 xml:space="preserve"> a průmyslových systémů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s.r.o., Chlumčany, U Keramičky 448, 334 42 Chlumčany u Přeštic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Chlumčany,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okres:Plzeň-jih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lastRenderedPageBreak/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Místo výkonu U Keramičky 448, Chlumčany. Požadujeme: vysokoškolské nebo vyšší odborné vzdělání technického směru, zkušenosti s programováním PLC min. 2 roky, znalost základních prvků automatizace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bdr w:val="none" w:sz="0" w:space="0" w:color="auto" w:frame="1"/>
                <w:lang w:eastAsia="cs-CZ"/>
              </w:rPr>
              <w:t>39800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 - 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bdr w:val="none" w:sz="0" w:space="0" w:color="auto" w:frame="1"/>
                <w:lang w:eastAsia="cs-CZ"/>
              </w:rPr>
              <w:t>40000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hyperlink r:id="rId27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Technici přístrojů, strojů a zařízení v ostatních průmyslových oborech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12.01.17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28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2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29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Technolog keramické výroby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s.r.o., Chlumčany, U Keramičky 448, 334 42 Chlumčany u Přeštic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Chlumčany,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okres:Plzeň-jih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Místo výkonu U Keramičky 448, Chlumčany. Požadujeme: vysokoškolské vzdělání chemického směru, praxe na srovnatelné pozici min. 3 roky, znalost práce s PC na velmi dobré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Plat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bdr w:val="none" w:sz="0" w:space="0" w:color="auto" w:frame="1"/>
                <w:lang w:eastAsia="cs-CZ"/>
              </w:rPr>
              <w:t>39800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 - </w:t>
            </w: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bdr w:val="none" w:sz="0" w:space="0" w:color="auto" w:frame="1"/>
                <w:lang w:eastAsia="cs-CZ"/>
              </w:rPr>
              <w:t>40000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hyperlink r:id="rId30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Chemičtí inženýři technologové, normovači a specialisté v příbuzných oborech</w:t>
              </w:r>
            </w:hyperlink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12.01.17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0F644D" w:rsidP="009766D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hyperlink r:id="rId31" w:history="1">
              <w:r w:rsidR="009766DD" w:rsidRPr="009766DD">
                <w:rPr>
                  <w:rFonts w:ascii="inherit" w:eastAsia="Times New Roman" w:hAnsi="inherit" w:cs="Times New Roman"/>
                  <w:color w:val="502801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Detail nabídky práce &gt;&gt;</w:t>
              </w:r>
            </w:hyperlink>
          </w:p>
        </w:tc>
      </w:tr>
    </w:tbl>
    <w:p w:rsidR="009766DD" w:rsidRPr="009766DD" w:rsidRDefault="000F644D" w:rsidP="009766DD">
      <w:pPr>
        <w:spacing w:before="105" w:after="105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3" style="width:507pt;height:2.25pt" o:hrpct="0" o:hralign="center" o:hrstd="t" o:hrnoshade="t" o:hr="t" fillcolor="silver" stroked="f"/>
        </w:pict>
      </w:r>
    </w:p>
    <w:p w:rsidR="009766DD" w:rsidRPr="009766DD" w:rsidRDefault="000F644D" w:rsidP="009766DD">
      <w:pPr>
        <w:shd w:val="clear" w:color="auto" w:fill="EAEAEA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cs-CZ"/>
        </w:rPr>
      </w:pPr>
      <w:hyperlink r:id="rId32" w:history="1">
        <w:r w:rsidR="009766DD" w:rsidRPr="009766DD">
          <w:rPr>
            <w:rFonts w:ascii="inherit" w:eastAsia="Times New Roman" w:hAnsi="inherit" w:cs="Arial"/>
            <w:b/>
            <w:bCs/>
            <w:color w:val="336699"/>
            <w:sz w:val="24"/>
            <w:szCs w:val="24"/>
            <w:u w:val="single"/>
            <w:bdr w:val="none" w:sz="0" w:space="0" w:color="auto" w:frame="1"/>
            <w:lang w:eastAsia="cs-CZ"/>
          </w:rPr>
          <w:t>Obsluha keramické linky</w:t>
        </w:r>
      </w:hyperlink>
    </w:p>
    <w:tbl>
      <w:tblPr>
        <w:tblW w:w="101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"/>
        <w:gridCol w:w="9136"/>
      </w:tblGrid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Firma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LASSELSBERGER, s.r.o.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Pracoviště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LASSELSBERGER, s.r.o. - závod 3, Lubná 1, 270 36 Lubná u Rakovníka</w:t>
            </w:r>
          </w:p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 xml:space="preserve">obec: Lubná, </w:t>
            </w:r>
            <w:proofErr w:type="spellStart"/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okres:Rakovník</w:t>
            </w:r>
            <w:proofErr w:type="spellEnd"/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Poznámka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sz w:val="23"/>
                <w:szCs w:val="23"/>
                <w:lang w:eastAsia="cs-CZ"/>
              </w:rPr>
              <w:t>Místo výkonu práce: RAKO 3 Lubná u Rakovníka Požadavky: vzdělání vyučen nebo maturita, spolehlivost, zodpovědnost, manuální zručnost Nabízíme: zajímavou, samostatnou a zodpovědnou práci, zázemí silné ...</w:t>
            </w:r>
          </w:p>
        </w:tc>
      </w:tr>
      <w:tr w:rsidR="009766DD" w:rsidRPr="009766DD" w:rsidTr="009766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Pr="009766DD" w:rsidRDefault="009766D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 w:rsidRPr="009766DD"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Profese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DD" w:rsidRDefault="000F644D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hyperlink r:id="rId33" w:history="1">
              <w:r w:rsidR="009766DD" w:rsidRPr="009766DD">
                <w:rPr>
                  <w:rFonts w:ascii="inherit" w:eastAsia="Times New Roman" w:hAnsi="inherit" w:cs="Times New Roman"/>
                  <w:b/>
                  <w:color w:val="FF0000"/>
                  <w:sz w:val="23"/>
                  <w:szCs w:val="23"/>
                  <w:u w:val="single"/>
                  <w:bdr w:val="none" w:sz="0" w:space="0" w:color="auto" w:frame="1"/>
                  <w:lang w:eastAsia="cs-CZ"/>
                </w:rPr>
                <w:t>Obsluha strojů a zařízení na výrobu cihel, dlaždic a jiných kameninových výrobků</w:t>
              </w:r>
            </w:hyperlink>
          </w:p>
          <w:p w:rsidR="000F382B" w:rsidRDefault="000F382B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</w:p>
          <w:p w:rsidR="000F382B" w:rsidRDefault="000F382B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  <w:r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  <w:t>Kontakt:</w:t>
            </w:r>
          </w:p>
          <w:p w:rsidR="000F382B" w:rsidRPr="009766DD" w:rsidRDefault="000F382B" w:rsidP="009766DD">
            <w:pPr>
              <w:spacing w:after="0" w:line="240" w:lineRule="auto"/>
              <w:rPr>
                <w:rFonts w:ascii="inherit" w:eastAsia="Times New Roman" w:hAnsi="inherit" w:cs="Times New Roman"/>
                <w:b/>
                <w:color w:val="FF0000"/>
                <w:sz w:val="23"/>
                <w:szCs w:val="23"/>
                <w:lang w:eastAsia="cs-CZ"/>
              </w:rPr>
            </w:pPr>
          </w:p>
        </w:tc>
      </w:tr>
    </w:tbl>
    <w:p w:rsidR="002776DC" w:rsidRDefault="002776DC" w:rsidP="002776DC">
      <w:pPr>
        <w:shd w:val="clear" w:color="auto" w:fill="111111"/>
        <w:spacing w:after="30" w:line="240" w:lineRule="auto"/>
        <w:rPr>
          <w:rFonts w:ascii="Arial" w:eastAsia="Times New Roman" w:hAnsi="Arial" w:cs="Arial"/>
          <w:color w:val="26211D"/>
          <w:sz w:val="21"/>
          <w:szCs w:val="21"/>
          <w:lang w:eastAsia="cs-CZ"/>
        </w:rPr>
      </w:pPr>
    </w:p>
    <w:p w:rsidR="002776DC" w:rsidRPr="002776DC" w:rsidRDefault="002776DC" w:rsidP="002776DC">
      <w:pPr>
        <w:shd w:val="clear" w:color="auto" w:fill="111111"/>
        <w:spacing w:after="30" w:line="240" w:lineRule="auto"/>
        <w:rPr>
          <w:rFonts w:ascii="Arial" w:eastAsia="Times New Roman" w:hAnsi="Arial" w:cs="Arial"/>
          <w:color w:val="26211D"/>
          <w:sz w:val="21"/>
          <w:szCs w:val="21"/>
          <w:lang w:eastAsia="cs-CZ"/>
        </w:rPr>
      </w:pPr>
    </w:p>
    <w:p w:rsidR="002776DC" w:rsidRPr="002776DC" w:rsidRDefault="002776DC" w:rsidP="002776DC">
      <w:pPr>
        <w:shd w:val="clear" w:color="auto" w:fill="333333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  <w:lang w:eastAsia="cs-CZ"/>
        </w:rPr>
      </w:pPr>
      <w:r w:rsidRPr="002776DC">
        <w:rPr>
          <w:rFonts w:ascii="Arial" w:eastAsia="Times New Roman" w:hAnsi="Arial" w:cs="Arial"/>
          <w:b/>
          <w:bCs/>
          <w:color w:val="FFFFFF"/>
          <w:sz w:val="21"/>
          <w:szCs w:val="21"/>
          <w:lang w:eastAsia="cs-CZ"/>
        </w:rPr>
        <w:t>Jitka Velíšková</w:t>
      </w:r>
      <w:r w:rsidRPr="002776DC">
        <w:rPr>
          <w:rFonts w:ascii="Arial" w:eastAsia="Times New Roman" w:hAnsi="Arial" w:cs="Arial"/>
          <w:color w:val="FFFFFF"/>
          <w:sz w:val="21"/>
          <w:szCs w:val="21"/>
          <w:lang w:eastAsia="cs-CZ"/>
        </w:rPr>
        <w:br/>
        <w:t>vedoucí útvaru personalistiky a mezd</w:t>
      </w:r>
    </w:p>
    <w:p w:rsidR="002776DC" w:rsidRPr="002776DC" w:rsidRDefault="002776DC" w:rsidP="002776DC">
      <w:pPr>
        <w:shd w:val="clear" w:color="auto" w:fill="333333"/>
        <w:spacing w:after="150" w:line="240" w:lineRule="auto"/>
        <w:rPr>
          <w:rFonts w:ascii="Arial" w:eastAsia="Times New Roman" w:hAnsi="Arial" w:cs="Arial"/>
          <w:color w:val="FFFFFF"/>
          <w:sz w:val="21"/>
          <w:szCs w:val="21"/>
          <w:lang w:eastAsia="cs-CZ"/>
        </w:rPr>
      </w:pPr>
      <w:r w:rsidRPr="002776DC">
        <w:rPr>
          <w:rFonts w:ascii="Arial" w:eastAsia="Times New Roman" w:hAnsi="Arial" w:cs="Arial"/>
          <w:color w:val="FFFFFF"/>
          <w:sz w:val="21"/>
          <w:szCs w:val="21"/>
          <w:lang w:eastAsia="cs-CZ"/>
        </w:rPr>
        <w:t>Adelova 2549/1</w:t>
      </w:r>
      <w:r w:rsidRPr="002776DC">
        <w:rPr>
          <w:rFonts w:ascii="Arial" w:eastAsia="Times New Roman" w:hAnsi="Arial" w:cs="Arial"/>
          <w:color w:val="FFFFFF"/>
          <w:sz w:val="21"/>
          <w:szCs w:val="21"/>
          <w:lang w:eastAsia="cs-CZ"/>
        </w:rPr>
        <w:br/>
        <w:t>320 00 Plzeň</w:t>
      </w:r>
      <w:r w:rsidRPr="002776DC">
        <w:rPr>
          <w:rFonts w:ascii="Arial" w:eastAsia="Times New Roman" w:hAnsi="Arial" w:cs="Arial"/>
          <w:color w:val="FFFFFF"/>
          <w:sz w:val="21"/>
          <w:szCs w:val="21"/>
          <w:lang w:eastAsia="cs-CZ"/>
        </w:rPr>
        <w:br/>
        <w:t>Tel.:+420 378 021 283</w:t>
      </w:r>
      <w:r w:rsidRPr="002776DC">
        <w:rPr>
          <w:rFonts w:ascii="Arial" w:eastAsia="Times New Roman" w:hAnsi="Arial" w:cs="Arial"/>
          <w:color w:val="FFFFFF"/>
          <w:sz w:val="21"/>
          <w:szCs w:val="21"/>
          <w:lang w:eastAsia="cs-CZ"/>
        </w:rPr>
        <w:br/>
        <w:t>Fax:+420 378 021 299</w:t>
      </w:r>
      <w:r w:rsidRPr="002776DC">
        <w:rPr>
          <w:rFonts w:ascii="Arial" w:eastAsia="Times New Roman" w:hAnsi="Arial" w:cs="Arial"/>
          <w:color w:val="FFFFFF"/>
          <w:sz w:val="21"/>
          <w:szCs w:val="21"/>
          <w:lang w:eastAsia="cs-CZ"/>
        </w:rPr>
        <w:br/>
      </w:r>
      <w:proofErr w:type="spellStart"/>
      <w:r w:rsidRPr="002776DC">
        <w:rPr>
          <w:rFonts w:ascii="Arial" w:eastAsia="Times New Roman" w:hAnsi="Arial" w:cs="Arial"/>
          <w:color w:val="FFFFFF"/>
          <w:sz w:val="21"/>
          <w:szCs w:val="21"/>
          <w:lang w:eastAsia="cs-CZ"/>
        </w:rPr>
        <w:t>E-mail:</w:t>
      </w:r>
      <w:hyperlink r:id="rId34" w:history="1">
        <w:r w:rsidRPr="002776DC">
          <w:rPr>
            <w:rFonts w:ascii="Arial" w:eastAsia="Times New Roman" w:hAnsi="Arial" w:cs="Arial"/>
            <w:color w:val="FFFFFF"/>
            <w:sz w:val="21"/>
            <w:szCs w:val="21"/>
            <w:u w:val="single"/>
            <w:lang w:eastAsia="cs-CZ"/>
          </w:rPr>
          <w:t>jitka.veliskova@cz.lasselsber</w:t>
        </w:r>
        <w:proofErr w:type="spellEnd"/>
        <w:r w:rsidRPr="002776DC">
          <w:rPr>
            <w:rFonts w:ascii="Arial" w:eastAsia="Times New Roman" w:hAnsi="Arial" w:cs="Arial"/>
            <w:color w:val="FFFFFF"/>
            <w:sz w:val="21"/>
            <w:szCs w:val="21"/>
            <w:u w:val="single"/>
            <w:lang w:eastAsia="cs-CZ"/>
          </w:rPr>
          <w:t>...</w:t>
        </w:r>
      </w:hyperlink>
      <w:r w:rsidRPr="002776DC">
        <w:rPr>
          <w:rFonts w:ascii="Arial" w:eastAsia="Times New Roman" w:hAnsi="Arial" w:cs="Arial"/>
          <w:color w:val="FFFFFF"/>
          <w:sz w:val="21"/>
          <w:szCs w:val="21"/>
          <w:lang w:eastAsia="cs-CZ"/>
        </w:rPr>
        <w:br/>
        <w:t>Web:</w:t>
      </w:r>
      <w:hyperlink r:id="rId35" w:history="1">
        <w:r w:rsidRPr="002776DC">
          <w:rPr>
            <w:rFonts w:ascii="Arial" w:eastAsia="Times New Roman" w:hAnsi="Arial" w:cs="Arial"/>
            <w:color w:val="FFFFFF"/>
            <w:sz w:val="21"/>
            <w:szCs w:val="21"/>
            <w:u w:val="single"/>
            <w:lang w:eastAsia="cs-CZ"/>
          </w:rPr>
          <w:t>www.rako.cz</w:t>
        </w:r>
      </w:hyperlink>
    </w:p>
    <w:p w:rsidR="00E1159F" w:rsidRDefault="00E1159F"/>
    <w:sectPr w:rsidR="00E11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0CCF"/>
    <w:multiLevelType w:val="multilevel"/>
    <w:tmpl w:val="11C2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DD"/>
    <w:rsid w:val="000F382B"/>
    <w:rsid w:val="000F644D"/>
    <w:rsid w:val="002776DC"/>
    <w:rsid w:val="009766DD"/>
    <w:rsid w:val="00E1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F796F-6A7B-41A5-9D1E-BF4BD141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5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895">
          <w:marLeft w:val="0"/>
          <w:marRight w:val="0"/>
          <w:marTop w:val="0"/>
          <w:marBottom w:val="0"/>
          <w:divBdr>
            <w:top w:val="none" w:sz="0" w:space="2" w:color="auto"/>
            <w:left w:val="none" w:sz="0" w:space="0" w:color="auto"/>
            <w:bottom w:val="single" w:sz="6" w:space="4" w:color="000000"/>
            <w:right w:val="none" w:sz="0" w:space="0" w:color="auto"/>
          </w:divBdr>
          <w:divsChild>
            <w:div w:id="21395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802">
          <w:marLeft w:val="0"/>
          <w:marRight w:val="0"/>
          <w:marTop w:val="0"/>
          <w:marBottom w:val="0"/>
          <w:divBdr>
            <w:top w:val="single" w:sz="2" w:space="0" w:color="393C31"/>
            <w:left w:val="none" w:sz="0" w:space="0" w:color="auto"/>
            <w:bottom w:val="none" w:sz="0" w:space="5" w:color="auto"/>
            <w:right w:val="none" w:sz="0" w:space="0" w:color="auto"/>
          </w:divBdr>
          <w:divsChild>
            <w:div w:id="13497909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74175730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</w:div>
        <w:div w:id="12607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5966">
          <w:marLeft w:val="0"/>
          <w:marRight w:val="31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ce.kurzy.cz/urad-prace/nabidka-prace/ridici-vysokozdviznych-voziku-ridic-ka-vzv-chlumcany-2476930e0.html" TargetMode="External"/><Relationship Id="rId18" Type="http://schemas.openxmlformats.org/officeDocument/2006/relationships/hyperlink" Target="http://prace.kurzy.cz/urad-prace/volna-mista/pracovnici-v-oboru-elektroniky-a-elektrotechniky-74-profese/" TargetMode="External"/><Relationship Id="rId26" Type="http://schemas.openxmlformats.org/officeDocument/2006/relationships/hyperlink" Target="http://prace.kurzy.cz/urad-prace/nabidka-prace/technici-pristroju-stroju-zarizeni-v-ostatnich-chlumcany-2a5586ee3.html" TargetMode="External"/><Relationship Id="rId21" Type="http://schemas.openxmlformats.org/officeDocument/2006/relationships/hyperlink" Target="http://prace.kurzy.cz/urad-prace/volna-mista/pracovnici-v-oboru-elektroniky-a-elektrotechniky-74-profese/" TargetMode="External"/><Relationship Id="rId34" Type="http://schemas.openxmlformats.org/officeDocument/2006/relationships/hyperlink" Target="mailto:jitka.veliskova@cz.lasselsberger.com" TargetMode="External"/><Relationship Id="rId7" Type="http://schemas.openxmlformats.org/officeDocument/2006/relationships/hyperlink" Target="http://prace.kurzy.cz/urad-prace/nabidka-prace/provozni-zamecnici-udrzbari-provozni-zamecnik-podborany-2c295efb1.html" TargetMode="External"/><Relationship Id="rId12" Type="http://schemas.openxmlformats.org/officeDocument/2006/relationships/hyperlink" Target="http://prace.kurzy.cz/urad-prace/volna-mista/ridici-vysokozdviznych-voziku-83441-profese/" TargetMode="External"/><Relationship Id="rId17" Type="http://schemas.openxmlformats.org/officeDocument/2006/relationships/hyperlink" Target="http://prace.kurzy.cz/urad-prace/nabidka-prace/pracovnici-v-oboru-elektroniky-elektrotechniky-chlumcany-286a95c39.html" TargetMode="External"/><Relationship Id="rId25" Type="http://schemas.openxmlformats.org/officeDocument/2006/relationships/hyperlink" Target="http://prace.kurzy.cz/urad-prace/nabidka-prace/ridici-vysokozdviznych-voziku-obsluha-keramicke-chlumcany-289bdef69.html" TargetMode="External"/><Relationship Id="rId33" Type="http://schemas.openxmlformats.org/officeDocument/2006/relationships/hyperlink" Target="http://prace.kurzy.cz/urad-prace/volna-mista/obsluha-stroju-a-zarizeni-na-vyrobu-cihel-dlazdic-a-jinych-kameninovych-vyrobku-81813-profese/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ce.kurzy.cz/urad-prace/nabidka-prace/pracovnici-v-oboru-elektroniky-elektrotechniky-chlumcany-286a90e2b.html" TargetMode="External"/><Relationship Id="rId20" Type="http://schemas.openxmlformats.org/officeDocument/2006/relationships/hyperlink" Target="http://prace.kurzy.cz/urad-prace/nabidka-prace/pracovnici-v-oboru-elektroniky-elektrotechniky-chlumcany-286a9aa47.html" TargetMode="External"/><Relationship Id="rId29" Type="http://schemas.openxmlformats.org/officeDocument/2006/relationships/hyperlink" Target="http://prace.kurzy.cz/urad-prace/nabidka-prace/chemicti-inzenyri-technologove-normovaci-chlumcany-2a55895e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ce.kurzy.cz/urad-prace/volna-mista/provozni-zamecnici-udrzbari-72223-profese/" TargetMode="External"/><Relationship Id="rId11" Type="http://schemas.openxmlformats.org/officeDocument/2006/relationships/hyperlink" Target="http://prace.kurzy.cz/urad-prace/nabidka-prace/ridici-vysokozdviznych-voziku-ridic-ka-vzv-chlumcany-2476930e0.html" TargetMode="External"/><Relationship Id="rId24" Type="http://schemas.openxmlformats.org/officeDocument/2006/relationships/hyperlink" Target="http://prace.kurzy.cz/urad-prace/volna-mista/obsluha-stroju-na-vyrobu-ostatnich-vyrobku-z-nerostu-81149-profese/" TargetMode="External"/><Relationship Id="rId32" Type="http://schemas.openxmlformats.org/officeDocument/2006/relationships/hyperlink" Target="http://prace.kurzy.cz/urad-prace/nabidka-prace/obsluha-stroju-zarizeni-na-vyrobu-cihel-dlazdic-lubna-2951a1b76.html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prace.kurzy.cz/urad-prace/nabidka-prace/provozni-zamecnici-udrzbari-provozni-zamecnik-podborany-2c295efb1.html" TargetMode="External"/><Relationship Id="rId15" Type="http://schemas.openxmlformats.org/officeDocument/2006/relationships/hyperlink" Target="http://prace.kurzy.cz/urad-prace/volna-mista/pracovnici-v-oboru-elektroniky-a-elektrotechniky-74-profese/" TargetMode="External"/><Relationship Id="rId23" Type="http://schemas.openxmlformats.org/officeDocument/2006/relationships/hyperlink" Target="http://prace.kurzy.cz/urad-prace/nabidka-prace/ridici-vysokozdviznych-voziku-obsluha-keramicke-chlumcany-289bdef69.html" TargetMode="External"/><Relationship Id="rId28" Type="http://schemas.openxmlformats.org/officeDocument/2006/relationships/hyperlink" Target="http://prace.kurzy.cz/urad-prace/nabidka-prace/technici-pristroju-stroju-zarizeni-v-ostatnich-chlumcany-2a5586ee3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prace.kurzy.cz/urad-prace/nabidka-prace/technici-elektronici-elektronik-borovany-29d215063.html" TargetMode="External"/><Relationship Id="rId19" Type="http://schemas.openxmlformats.org/officeDocument/2006/relationships/hyperlink" Target="http://prace.kurzy.cz/urad-prace/nabidka-prace/pracovnici-v-oboru-elektroniky-elektrotechniky-chlumcany-286a95c39.html" TargetMode="External"/><Relationship Id="rId31" Type="http://schemas.openxmlformats.org/officeDocument/2006/relationships/hyperlink" Target="http://prace.kurzy.cz/urad-prace/nabidka-prace/chemicti-inzenyri-technologove-normovaci-chlumcany-2a55895e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ce.kurzy.cz/urad-prace/volna-mista/technici-elektronici-3114-profese/" TargetMode="External"/><Relationship Id="rId14" Type="http://schemas.openxmlformats.org/officeDocument/2006/relationships/hyperlink" Target="http://prace.kurzy.cz/urad-prace/nabidka-prace/pracovnici-v-oboru-elektroniky-elektrotechniky-chlumcany-286a90e2b.html" TargetMode="External"/><Relationship Id="rId22" Type="http://schemas.openxmlformats.org/officeDocument/2006/relationships/hyperlink" Target="http://prace.kurzy.cz/urad-prace/nabidka-prace/pracovnici-v-oboru-elektroniky-elektrotechniky-chlumcany-286a9aa47.html" TargetMode="External"/><Relationship Id="rId27" Type="http://schemas.openxmlformats.org/officeDocument/2006/relationships/hyperlink" Target="http://prace.kurzy.cz/urad-prace/volna-mista/technici-pristroju-stroju-a-zarizeni-v-ostatnich-prumyslovych-oborech-31196-profese/" TargetMode="External"/><Relationship Id="rId30" Type="http://schemas.openxmlformats.org/officeDocument/2006/relationships/hyperlink" Target="http://prace.kurzy.cz/urad-prace/volna-mista/chemicti-inzenyri-technologove-normovaci-a-specialiste-v-pribuznych-oborech-21453-profese/" TargetMode="External"/><Relationship Id="rId35" Type="http://schemas.openxmlformats.org/officeDocument/2006/relationships/hyperlink" Target="http://www.rako.cz/" TargetMode="External"/><Relationship Id="rId8" Type="http://schemas.openxmlformats.org/officeDocument/2006/relationships/hyperlink" Target="http://prace.kurzy.cz/urad-prace/nabidka-prace/technici-elektronici-elektronik-borovany-29d215063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1315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dcterms:created xsi:type="dcterms:W3CDTF">2017-02-05T06:08:00Z</dcterms:created>
  <dcterms:modified xsi:type="dcterms:W3CDTF">2017-02-05T06:24:00Z</dcterms:modified>
</cp:coreProperties>
</file>